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D1D" w:rsidRDefault="00BA287B" w:rsidP="000716A5">
      <w:pPr>
        <w:rPr>
          <w:b/>
          <w:noProof/>
          <w:lang w:eastAsia="en-NZ"/>
        </w:rPr>
      </w:pPr>
      <w:bookmarkStart w:id="0" w:name="_GoBack"/>
      <w:bookmarkEnd w:id="0"/>
      <w:r>
        <w:rPr>
          <w:b/>
          <w:noProof/>
          <w:lang w:eastAsia="en-NZ"/>
        </w:rPr>
        <w:t xml:space="preserve">Participating Economy </w:t>
      </w:r>
      <w:r w:rsidR="000716A5">
        <w:rPr>
          <w:b/>
          <w:noProof/>
          <w:lang w:eastAsia="en-NZ"/>
        </w:rPr>
        <w:t>Report Form</w:t>
      </w:r>
    </w:p>
    <w:p w:rsidR="000716A5" w:rsidRDefault="000716A5" w:rsidP="00DB2D1D">
      <w:pPr>
        <w:jc w:val="center"/>
        <w:rPr>
          <w:b/>
        </w:rPr>
      </w:pPr>
      <w:r>
        <w:rPr>
          <w:b/>
          <w:noProof/>
          <w:lang w:val="en-US"/>
        </w:rPr>
        <w:drawing>
          <wp:inline distT="0" distB="0" distL="0" distR="0" wp14:anchorId="667F810B" wp14:editId="448662D4">
            <wp:extent cx="1438275" cy="832686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EC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83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D1D" w:rsidRPr="00390807" w:rsidRDefault="00DB2D1D" w:rsidP="00997243">
      <w:pPr>
        <w:jc w:val="center"/>
        <w:rPr>
          <w:b/>
          <w:sz w:val="28"/>
          <w:szCs w:val="28"/>
        </w:rPr>
      </w:pPr>
      <w:r w:rsidRPr="00390807">
        <w:rPr>
          <w:b/>
          <w:sz w:val="28"/>
          <w:szCs w:val="28"/>
        </w:rPr>
        <w:t xml:space="preserve">APEC Architect </w:t>
      </w:r>
      <w:r w:rsidR="00997243">
        <w:rPr>
          <w:b/>
          <w:sz w:val="28"/>
          <w:szCs w:val="28"/>
        </w:rPr>
        <w:t xml:space="preserve">Project </w:t>
      </w:r>
      <w:r w:rsidRPr="00390807">
        <w:rPr>
          <w:b/>
          <w:sz w:val="28"/>
          <w:szCs w:val="28"/>
        </w:rPr>
        <w:t>Participating Economy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4"/>
        <w:gridCol w:w="2235"/>
        <w:gridCol w:w="1262"/>
        <w:gridCol w:w="2075"/>
      </w:tblGrid>
      <w:tr w:rsidR="00291B98" w:rsidTr="00B063E6">
        <w:tc>
          <w:tcPr>
            <w:tcW w:w="3444" w:type="dxa"/>
            <w:vAlign w:val="center"/>
          </w:tcPr>
          <w:p w:rsidR="00291B98" w:rsidRPr="00C750AC" w:rsidRDefault="00291B98" w:rsidP="00107DAE">
            <w:pPr>
              <w:rPr>
                <w:b/>
                <w:sz w:val="20"/>
                <w:szCs w:val="20"/>
              </w:rPr>
            </w:pPr>
            <w:r w:rsidRPr="00C750AC">
              <w:rPr>
                <w:b/>
                <w:sz w:val="20"/>
                <w:szCs w:val="20"/>
              </w:rPr>
              <w:t>Economy</w:t>
            </w:r>
          </w:p>
        </w:tc>
        <w:tc>
          <w:tcPr>
            <w:tcW w:w="3497" w:type="dxa"/>
            <w:gridSpan w:val="2"/>
            <w:vAlign w:val="center"/>
          </w:tcPr>
          <w:p w:rsidR="00291B98" w:rsidRPr="00D10573" w:rsidRDefault="00291B98" w:rsidP="00107DAE">
            <w:pPr>
              <w:rPr>
                <w:b/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:rsidR="00291B98" w:rsidRPr="00A11022" w:rsidRDefault="00A11022" w:rsidP="00A11022">
            <w:pPr>
              <w:jc w:val="center"/>
              <w:rPr>
                <w:b/>
                <w:sz w:val="20"/>
                <w:szCs w:val="20"/>
              </w:rPr>
            </w:pPr>
            <w:r w:rsidRPr="00A11022">
              <w:rPr>
                <w:b/>
                <w:sz w:val="20"/>
                <w:szCs w:val="20"/>
              </w:rPr>
              <w:t>Notes</w:t>
            </w:r>
          </w:p>
        </w:tc>
      </w:tr>
      <w:tr w:rsidR="00AF19BA" w:rsidTr="00B063E6">
        <w:tc>
          <w:tcPr>
            <w:tcW w:w="3444" w:type="dxa"/>
            <w:vAlign w:val="center"/>
          </w:tcPr>
          <w:p w:rsidR="00DB2D1D" w:rsidRPr="00C750AC" w:rsidRDefault="00291B98" w:rsidP="00107D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Period</w:t>
            </w:r>
          </w:p>
        </w:tc>
        <w:tc>
          <w:tcPr>
            <w:tcW w:w="3497" w:type="dxa"/>
            <w:gridSpan w:val="2"/>
            <w:vAlign w:val="center"/>
          </w:tcPr>
          <w:p w:rsidR="00DB2D1D" w:rsidRPr="00C750AC" w:rsidRDefault="009D6CAC" w:rsidP="00107D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 2015- Oct 2016</w:t>
            </w:r>
          </w:p>
        </w:tc>
        <w:tc>
          <w:tcPr>
            <w:tcW w:w="2075" w:type="dxa"/>
            <w:vAlign w:val="center"/>
          </w:tcPr>
          <w:p w:rsidR="00DB2D1D" w:rsidRPr="00C750AC" w:rsidRDefault="00DB2D1D" w:rsidP="00107DAE">
            <w:pPr>
              <w:rPr>
                <w:sz w:val="20"/>
                <w:szCs w:val="20"/>
              </w:rPr>
            </w:pPr>
          </w:p>
        </w:tc>
      </w:tr>
      <w:tr w:rsidR="00125975" w:rsidTr="00B063E6">
        <w:tc>
          <w:tcPr>
            <w:tcW w:w="3444" w:type="dxa"/>
            <w:vAlign w:val="center"/>
          </w:tcPr>
          <w:p w:rsidR="00125975" w:rsidRDefault="00125975" w:rsidP="00107D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 number of Registered/Licensed </w:t>
            </w:r>
            <w:r w:rsidRPr="00C750AC">
              <w:rPr>
                <w:b/>
                <w:sz w:val="20"/>
                <w:szCs w:val="20"/>
              </w:rPr>
              <w:t xml:space="preserve">Architects </w:t>
            </w:r>
            <w:r>
              <w:rPr>
                <w:b/>
                <w:sz w:val="20"/>
                <w:szCs w:val="20"/>
              </w:rPr>
              <w:t>at end of period</w:t>
            </w:r>
          </w:p>
        </w:tc>
        <w:tc>
          <w:tcPr>
            <w:tcW w:w="3497" w:type="dxa"/>
            <w:gridSpan w:val="2"/>
            <w:vAlign w:val="center"/>
          </w:tcPr>
          <w:p w:rsidR="00125975" w:rsidRPr="00C750AC" w:rsidRDefault="00125975" w:rsidP="00107DAE">
            <w:pPr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:rsidR="00125975" w:rsidRPr="00C750AC" w:rsidRDefault="00125975" w:rsidP="00107DAE">
            <w:pPr>
              <w:rPr>
                <w:sz w:val="20"/>
                <w:szCs w:val="20"/>
              </w:rPr>
            </w:pPr>
          </w:p>
        </w:tc>
      </w:tr>
      <w:tr w:rsidR="00AF19BA" w:rsidTr="00B063E6">
        <w:tc>
          <w:tcPr>
            <w:tcW w:w="3444" w:type="dxa"/>
            <w:vAlign w:val="center"/>
          </w:tcPr>
          <w:p w:rsidR="00DB2D1D" w:rsidRPr="00C750AC" w:rsidRDefault="00D54BE1" w:rsidP="00107D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 number </w:t>
            </w:r>
            <w:r w:rsidR="00C750AC" w:rsidRPr="00C750AC">
              <w:rPr>
                <w:b/>
                <w:sz w:val="20"/>
                <w:szCs w:val="20"/>
              </w:rPr>
              <w:t>APEC Architects</w:t>
            </w:r>
            <w:r w:rsidR="00C750AC">
              <w:rPr>
                <w:b/>
                <w:sz w:val="20"/>
                <w:szCs w:val="20"/>
              </w:rPr>
              <w:t xml:space="preserve"> at end of period</w:t>
            </w:r>
          </w:p>
        </w:tc>
        <w:tc>
          <w:tcPr>
            <w:tcW w:w="3497" w:type="dxa"/>
            <w:gridSpan w:val="2"/>
            <w:vAlign w:val="center"/>
          </w:tcPr>
          <w:p w:rsidR="00DB2D1D" w:rsidRPr="00C750AC" w:rsidRDefault="00DB2D1D" w:rsidP="00107DAE">
            <w:pPr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:rsidR="00DB2D1D" w:rsidRPr="00C750AC" w:rsidRDefault="00DB2D1D" w:rsidP="00107DAE">
            <w:pPr>
              <w:rPr>
                <w:sz w:val="20"/>
                <w:szCs w:val="20"/>
              </w:rPr>
            </w:pPr>
          </w:p>
        </w:tc>
      </w:tr>
      <w:tr w:rsidR="00AF19BA" w:rsidTr="00B063E6">
        <w:tc>
          <w:tcPr>
            <w:tcW w:w="3444" w:type="dxa"/>
            <w:vAlign w:val="center"/>
          </w:tcPr>
          <w:p w:rsidR="00DB2D1D" w:rsidRPr="00B063E6" w:rsidRDefault="00125975" w:rsidP="00107DAE">
            <w:pPr>
              <w:rPr>
                <w:b/>
                <w:sz w:val="20"/>
                <w:szCs w:val="20"/>
              </w:rPr>
            </w:pPr>
            <w:r w:rsidRPr="00B063E6">
              <w:rPr>
                <w:b/>
                <w:sz w:val="20"/>
                <w:szCs w:val="20"/>
              </w:rPr>
              <w:t xml:space="preserve">Number of APEC Architects </w:t>
            </w:r>
            <w:r w:rsidR="00252B14" w:rsidRPr="00B063E6">
              <w:rPr>
                <w:b/>
                <w:sz w:val="20"/>
                <w:szCs w:val="20"/>
              </w:rPr>
              <w:t>from</w:t>
            </w:r>
            <w:r w:rsidRPr="00B063E6">
              <w:rPr>
                <w:b/>
                <w:sz w:val="20"/>
                <w:szCs w:val="20"/>
              </w:rPr>
              <w:t xml:space="preserve"> Other Economies at End of Period</w:t>
            </w:r>
          </w:p>
        </w:tc>
        <w:tc>
          <w:tcPr>
            <w:tcW w:w="3497" w:type="dxa"/>
            <w:gridSpan w:val="2"/>
            <w:vAlign w:val="center"/>
          </w:tcPr>
          <w:p w:rsidR="00DB2D1D" w:rsidRPr="00B063E6" w:rsidRDefault="00DB2D1D" w:rsidP="00107DAE">
            <w:pPr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:rsidR="00DB2D1D" w:rsidRPr="00B063E6" w:rsidRDefault="00DB2D1D" w:rsidP="00107DAE">
            <w:pPr>
              <w:rPr>
                <w:sz w:val="20"/>
                <w:szCs w:val="20"/>
              </w:rPr>
            </w:pPr>
          </w:p>
        </w:tc>
      </w:tr>
      <w:tr w:rsidR="00D95F63" w:rsidTr="00B063E6">
        <w:tc>
          <w:tcPr>
            <w:tcW w:w="3444" w:type="dxa"/>
            <w:vAlign w:val="center"/>
          </w:tcPr>
          <w:p w:rsidR="00D95F63" w:rsidRPr="004D3463" w:rsidRDefault="00D95F63" w:rsidP="00107DAE">
            <w:pPr>
              <w:rPr>
                <w:color w:val="FF0000"/>
                <w:sz w:val="20"/>
                <w:szCs w:val="20"/>
              </w:rPr>
            </w:pPr>
            <w:r w:rsidRPr="004D3463">
              <w:rPr>
                <w:b/>
                <w:sz w:val="20"/>
                <w:szCs w:val="20"/>
              </w:rPr>
              <w:t>Number of APEC Architects First Registered During Period</w:t>
            </w:r>
            <w:r w:rsidRPr="004D346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97" w:type="dxa"/>
            <w:gridSpan w:val="2"/>
            <w:vAlign w:val="center"/>
          </w:tcPr>
          <w:p w:rsidR="00D95F63" w:rsidRPr="00C750AC" w:rsidRDefault="00D95F63" w:rsidP="00107DAE">
            <w:pPr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:rsidR="00D95F63" w:rsidRPr="00C750AC" w:rsidRDefault="00D95F63" w:rsidP="00107DAE">
            <w:pPr>
              <w:rPr>
                <w:sz w:val="20"/>
                <w:szCs w:val="20"/>
              </w:rPr>
            </w:pPr>
          </w:p>
        </w:tc>
      </w:tr>
      <w:tr w:rsidR="00AF19BA" w:rsidTr="00B063E6">
        <w:tc>
          <w:tcPr>
            <w:tcW w:w="3444" w:type="dxa"/>
            <w:vAlign w:val="center"/>
          </w:tcPr>
          <w:p w:rsidR="00DB2D1D" w:rsidRPr="00C750AC" w:rsidRDefault="00C750AC" w:rsidP="00107DAE">
            <w:pPr>
              <w:rPr>
                <w:b/>
                <w:sz w:val="20"/>
                <w:szCs w:val="20"/>
              </w:rPr>
            </w:pPr>
            <w:r w:rsidRPr="00C750AC">
              <w:rPr>
                <w:b/>
                <w:sz w:val="20"/>
                <w:szCs w:val="20"/>
              </w:rPr>
              <w:t>Members of Monitoring Committee</w:t>
            </w:r>
            <w:r w:rsidR="00A63A67">
              <w:rPr>
                <w:b/>
                <w:sz w:val="20"/>
                <w:szCs w:val="20"/>
              </w:rPr>
              <w:t xml:space="preserve"> at end of period</w:t>
            </w:r>
          </w:p>
        </w:tc>
        <w:tc>
          <w:tcPr>
            <w:tcW w:w="3497" w:type="dxa"/>
            <w:gridSpan w:val="2"/>
            <w:vAlign w:val="center"/>
          </w:tcPr>
          <w:p w:rsidR="00DB2D1D" w:rsidRPr="00C750AC" w:rsidRDefault="00DB2D1D" w:rsidP="00B063E6">
            <w:pPr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:rsidR="00DB2D1D" w:rsidRPr="00C750AC" w:rsidRDefault="00DB2D1D" w:rsidP="00107DAE">
            <w:pPr>
              <w:rPr>
                <w:sz w:val="20"/>
                <w:szCs w:val="20"/>
              </w:rPr>
            </w:pPr>
          </w:p>
        </w:tc>
      </w:tr>
      <w:tr w:rsidR="00B063E6" w:rsidTr="00B063E6">
        <w:tc>
          <w:tcPr>
            <w:tcW w:w="3444" w:type="dxa"/>
            <w:vAlign w:val="center"/>
          </w:tcPr>
          <w:p w:rsidR="00B063E6" w:rsidRPr="00C750AC" w:rsidRDefault="00B063E6" w:rsidP="00B063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Applications for registration/licensing by APEC Architects from other economies during period</w:t>
            </w:r>
          </w:p>
        </w:tc>
        <w:tc>
          <w:tcPr>
            <w:tcW w:w="3497" w:type="dxa"/>
            <w:gridSpan w:val="2"/>
            <w:vAlign w:val="center"/>
          </w:tcPr>
          <w:p w:rsidR="00B063E6" w:rsidRPr="00C01297" w:rsidRDefault="00B063E6" w:rsidP="00B063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75" w:type="dxa"/>
            <w:vAlign w:val="center"/>
          </w:tcPr>
          <w:p w:rsidR="00B063E6" w:rsidRPr="00C750AC" w:rsidRDefault="00B063E6" w:rsidP="00B063E6">
            <w:pPr>
              <w:rPr>
                <w:sz w:val="20"/>
                <w:szCs w:val="20"/>
              </w:rPr>
            </w:pPr>
          </w:p>
        </w:tc>
      </w:tr>
      <w:tr w:rsidR="00B063E6" w:rsidTr="00B063E6">
        <w:tc>
          <w:tcPr>
            <w:tcW w:w="3444" w:type="dxa"/>
            <w:vAlign w:val="center"/>
          </w:tcPr>
          <w:p w:rsidR="00B063E6" w:rsidRPr="00C750AC" w:rsidRDefault="00B063E6" w:rsidP="00B063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Changes to procedure for APEC Architect registration during period</w:t>
            </w:r>
          </w:p>
        </w:tc>
        <w:tc>
          <w:tcPr>
            <w:tcW w:w="3497" w:type="dxa"/>
            <w:gridSpan w:val="2"/>
            <w:vAlign w:val="center"/>
          </w:tcPr>
          <w:p w:rsidR="00B063E6" w:rsidRPr="00C01297" w:rsidRDefault="00B063E6" w:rsidP="00B063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75" w:type="dxa"/>
            <w:vAlign w:val="center"/>
          </w:tcPr>
          <w:p w:rsidR="00B063E6" w:rsidRPr="00C750AC" w:rsidRDefault="00B063E6" w:rsidP="00B063E6">
            <w:pPr>
              <w:rPr>
                <w:sz w:val="20"/>
                <w:szCs w:val="20"/>
              </w:rPr>
            </w:pPr>
          </w:p>
        </w:tc>
      </w:tr>
      <w:tr w:rsidR="00B063E6" w:rsidTr="00B063E6">
        <w:tc>
          <w:tcPr>
            <w:tcW w:w="3444" w:type="dxa"/>
            <w:vAlign w:val="center"/>
          </w:tcPr>
          <w:p w:rsidR="00B063E6" w:rsidRPr="00C750AC" w:rsidRDefault="00B063E6" w:rsidP="00B063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Changes to registration/licensing procedure for APEC Architects from other economies during period</w:t>
            </w:r>
          </w:p>
        </w:tc>
        <w:tc>
          <w:tcPr>
            <w:tcW w:w="3497" w:type="dxa"/>
            <w:gridSpan w:val="2"/>
            <w:vAlign w:val="center"/>
          </w:tcPr>
          <w:p w:rsidR="00B063E6" w:rsidRPr="00C01297" w:rsidRDefault="00B063E6" w:rsidP="00B063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75" w:type="dxa"/>
            <w:vAlign w:val="center"/>
          </w:tcPr>
          <w:p w:rsidR="00B063E6" w:rsidRPr="00C750AC" w:rsidRDefault="00B063E6" w:rsidP="00B063E6">
            <w:pPr>
              <w:rPr>
                <w:sz w:val="20"/>
                <w:szCs w:val="20"/>
              </w:rPr>
            </w:pPr>
          </w:p>
        </w:tc>
      </w:tr>
      <w:tr w:rsidR="00B063E6" w:rsidTr="00B063E6">
        <w:tc>
          <w:tcPr>
            <w:tcW w:w="3444" w:type="dxa"/>
            <w:vAlign w:val="center"/>
          </w:tcPr>
          <w:p w:rsidR="00B063E6" w:rsidRPr="004F2E9D" w:rsidRDefault="00B063E6" w:rsidP="00B063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Documentation changes during period</w:t>
            </w:r>
          </w:p>
        </w:tc>
        <w:tc>
          <w:tcPr>
            <w:tcW w:w="3497" w:type="dxa"/>
            <w:gridSpan w:val="2"/>
            <w:vAlign w:val="center"/>
          </w:tcPr>
          <w:p w:rsidR="00B063E6" w:rsidRPr="00B063E6" w:rsidRDefault="00B063E6" w:rsidP="00B063E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1"/>
                <w:szCs w:val="21"/>
                <w:lang w:val="en-MY"/>
              </w:rPr>
            </w:pPr>
          </w:p>
        </w:tc>
        <w:tc>
          <w:tcPr>
            <w:tcW w:w="2075" w:type="dxa"/>
            <w:vAlign w:val="center"/>
          </w:tcPr>
          <w:p w:rsidR="00B063E6" w:rsidRPr="00135C9A" w:rsidRDefault="00B063E6" w:rsidP="00B063E6">
            <w:pPr>
              <w:rPr>
                <w:sz w:val="20"/>
                <w:szCs w:val="20"/>
              </w:rPr>
            </w:pPr>
          </w:p>
        </w:tc>
      </w:tr>
      <w:tr w:rsidR="00B063E6" w:rsidTr="00B063E6">
        <w:tc>
          <w:tcPr>
            <w:tcW w:w="3444" w:type="dxa"/>
            <w:vAlign w:val="center"/>
          </w:tcPr>
          <w:p w:rsidR="00B063E6" w:rsidRPr="004F2E9D" w:rsidRDefault="00B063E6" w:rsidP="00B063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Communications and Promotion during period</w:t>
            </w:r>
          </w:p>
        </w:tc>
        <w:tc>
          <w:tcPr>
            <w:tcW w:w="3497" w:type="dxa"/>
            <w:gridSpan w:val="2"/>
            <w:vAlign w:val="center"/>
          </w:tcPr>
          <w:p w:rsidR="00B063E6" w:rsidRPr="00135C9A" w:rsidRDefault="00B063E6" w:rsidP="00B063E6">
            <w:pPr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:rsidR="00B063E6" w:rsidRPr="00135C9A" w:rsidRDefault="00B063E6" w:rsidP="00B063E6">
            <w:pPr>
              <w:rPr>
                <w:sz w:val="20"/>
                <w:szCs w:val="20"/>
              </w:rPr>
            </w:pPr>
          </w:p>
        </w:tc>
      </w:tr>
      <w:tr w:rsidR="00B063E6" w:rsidTr="00B063E6">
        <w:tc>
          <w:tcPr>
            <w:tcW w:w="3444" w:type="dxa"/>
            <w:vAlign w:val="center"/>
          </w:tcPr>
          <w:p w:rsidR="00B063E6" w:rsidRDefault="00B063E6" w:rsidP="00B063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APEC Architect Reciprocal arrangements</w:t>
            </w:r>
          </w:p>
          <w:p w:rsidR="00B063E6" w:rsidRPr="004F2E9D" w:rsidRDefault="00B063E6" w:rsidP="00B063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(Please indicate year signed)</w:t>
            </w:r>
            <w:r w:rsidRPr="004F2E9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97" w:type="dxa"/>
            <w:gridSpan w:val="2"/>
            <w:vAlign w:val="center"/>
          </w:tcPr>
          <w:p w:rsidR="00B063E6" w:rsidRPr="00135C9A" w:rsidRDefault="00B063E6" w:rsidP="00B063E6">
            <w:pPr>
              <w:rPr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:rsidR="00B063E6" w:rsidRPr="00135C9A" w:rsidRDefault="00B063E6" w:rsidP="00B063E6">
            <w:pPr>
              <w:rPr>
                <w:sz w:val="20"/>
                <w:szCs w:val="20"/>
              </w:rPr>
            </w:pPr>
          </w:p>
        </w:tc>
      </w:tr>
      <w:tr w:rsidR="00B063E6" w:rsidTr="00B063E6">
        <w:tc>
          <w:tcPr>
            <w:tcW w:w="3444" w:type="dxa"/>
            <w:vMerge w:val="restart"/>
            <w:vAlign w:val="center"/>
          </w:tcPr>
          <w:p w:rsidR="00B063E6" w:rsidRDefault="00B063E6" w:rsidP="00B063E6">
            <w:pPr>
              <w:rPr>
                <w:b/>
                <w:sz w:val="20"/>
                <w:szCs w:val="20"/>
                <w:lang w:val="en-PH"/>
              </w:rPr>
            </w:pPr>
            <w:r w:rsidRPr="00997243">
              <w:rPr>
                <w:b/>
                <w:sz w:val="20"/>
                <w:szCs w:val="20"/>
                <w:lang w:val="en-PH"/>
              </w:rPr>
              <w:t>Reciprocal Recognition Framework Status</w:t>
            </w:r>
            <w:r>
              <w:rPr>
                <w:b/>
                <w:sz w:val="20"/>
                <w:szCs w:val="20"/>
                <w:lang w:val="en-PH"/>
              </w:rPr>
              <w:t xml:space="preserve"> at end of period</w:t>
            </w:r>
          </w:p>
          <w:p w:rsidR="00B063E6" w:rsidRPr="004F2E9D" w:rsidRDefault="00B063E6" w:rsidP="00B063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PH"/>
              </w:rPr>
              <w:t>(Place X in relevant section)</w:t>
            </w:r>
          </w:p>
        </w:tc>
        <w:tc>
          <w:tcPr>
            <w:tcW w:w="2235" w:type="dxa"/>
            <w:vAlign w:val="center"/>
          </w:tcPr>
          <w:p w:rsidR="00B063E6" w:rsidRPr="00076F60" w:rsidRDefault="00B063E6" w:rsidP="00B063E6">
            <w:pPr>
              <w:rPr>
                <w:sz w:val="20"/>
                <w:szCs w:val="20"/>
                <w:lang w:val="en-PH"/>
              </w:rPr>
            </w:pPr>
            <w:r w:rsidRPr="00076F60">
              <w:rPr>
                <w:sz w:val="20"/>
                <w:szCs w:val="20"/>
                <w:lang w:val="en-PH"/>
              </w:rPr>
              <w:t>Complete Mobility</w:t>
            </w:r>
          </w:p>
        </w:tc>
        <w:tc>
          <w:tcPr>
            <w:tcW w:w="1262" w:type="dxa"/>
            <w:vAlign w:val="center"/>
          </w:tcPr>
          <w:p w:rsidR="00B063E6" w:rsidRPr="009B7578" w:rsidRDefault="00B063E6" w:rsidP="00B063E6">
            <w:pPr>
              <w:pStyle w:val="ListParagraph"/>
              <w:ind w:left="322"/>
              <w:rPr>
                <w:b/>
                <w:sz w:val="20"/>
                <w:szCs w:val="20"/>
                <w:lang w:val="en-PH"/>
              </w:rPr>
            </w:pPr>
          </w:p>
        </w:tc>
        <w:tc>
          <w:tcPr>
            <w:tcW w:w="2075" w:type="dxa"/>
            <w:vMerge w:val="restart"/>
            <w:vAlign w:val="center"/>
          </w:tcPr>
          <w:p w:rsidR="00B063E6" w:rsidRPr="00135C9A" w:rsidRDefault="00B063E6" w:rsidP="00B063E6">
            <w:pPr>
              <w:rPr>
                <w:sz w:val="20"/>
                <w:szCs w:val="20"/>
              </w:rPr>
            </w:pPr>
          </w:p>
        </w:tc>
      </w:tr>
      <w:tr w:rsidR="00B063E6" w:rsidTr="00B063E6">
        <w:tc>
          <w:tcPr>
            <w:tcW w:w="3444" w:type="dxa"/>
            <w:vMerge/>
            <w:vAlign w:val="center"/>
          </w:tcPr>
          <w:p w:rsidR="00B063E6" w:rsidRPr="00997243" w:rsidRDefault="00B063E6" w:rsidP="00B063E6">
            <w:pPr>
              <w:rPr>
                <w:b/>
                <w:sz w:val="20"/>
                <w:szCs w:val="20"/>
                <w:lang w:val="en-PH"/>
              </w:rPr>
            </w:pPr>
          </w:p>
        </w:tc>
        <w:tc>
          <w:tcPr>
            <w:tcW w:w="2235" w:type="dxa"/>
            <w:vAlign w:val="center"/>
          </w:tcPr>
          <w:p w:rsidR="00B063E6" w:rsidRPr="00076F60" w:rsidRDefault="00B063E6" w:rsidP="00B063E6">
            <w:pPr>
              <w:rPr>
                <w:sz w:val="20"/>
                <w:szCs w:val="20"/>
                <w:lang w:val="en-PH"/>
              </w:rPr>
            </w:pPr>
            <w:r w:rsidRPr="00076F60">
              <w:rPr>
                <w:sz w:val="20"/>
                <w:szCs w:val="20"/>
                <w:lang w:val="en-PH"/>
              </w:rPr>
              <w:t>Domain Specific Assessment</w:t>
            </w:r>
          </w:p>
        </w:tc>
        <w:tc>
          <w:tcPr>
            <w:tcW w:w="1262" w:type="dxa"/>
            <w:vAlign w:val="center"/>
          </w:tcPr>
          <w:p w:rsidR="00B063E6" w:rsidRPr="009B7578" w:rsidRDefault="00B063E6" w:rsidP="00B063E6">
            <w:pPr>
              <w:pStyle w:val="ListParagraph"/>
              <w:ind w:left="322"/>
              <w:rPr>
                <w:b/>
                <w:sz w:val="20"/>
                <w:szCs w:val="20"/>
                <w:lang w:val="en-PH"/>
              </w:rPr>
            </w:pPr>
          </w:p>
        </w:tc>
        <w:tc>
          <w:tcPr>
            <w:tcW w:w="2075" w:type="dxa"/>
            <w:vMerge/>
            <w:vAlign w:val="center"/>
          </w:tcPr>
          <w:p w:rsidR="00B063E6" w:rsidRPr="00135C9A" w:rsidRDefault="00B063E6" w:rsidP="00B063E6">
            <w:pPr>
              <w:rPr>
                <w:sz w:val="20"/>
                <w:szCs w:val="20"/>
              </w:rPr>
            </w:pPr>
          </w:p>
        </w:tc>
      </w:tr>
      <w:tr w:rsidR="00B063E6" w:rsidTr="00B063E6">
        <w:tc>
          <w:tcPr>
            <w:tcW w:w="3444" w:type="dxa"/>
            <w:vMerge/>
            <w:vAlign w:val="center"/>
          </w:tcPr>
          <w:p w:rsidR="00B063E6" w:rsidRPr="00997243" w:rsidRDefault="00B063E6" w:rsidP="00B063E6">
            <w:pPr>
              <w:rPr>
                <w:b/>
                <w:sz w:val="20"/>
                <w:szCs w:val="20"/>
                <w:lang w:val="en-PH"/>
              </w:rPr>
            </w:pPr>
          </w:p>
        </w:tc>
        <w:tc>
          <w:tcPr>
            <w:tcW w:w="2235" w:type="dxa"/>
            <w:vAlign w:val="center"/>
          </w:tcPr>
          <w:p w:rsidR="00B063E6" w:rsidRPr="00076F60" w:rsidRDefault="00B063E6" w:rsidP="00B063E6">
            <w:pPr>
              <w:rPr>
                <w:sz w:val="20"/>
                <w:szCs w:val="20"/>
                <w:lang w:val="en-PH"/>
              </w:rPr>
            </w:pPr>
            <w:r w:rsidRPr="00076F60">
              <w:rPr>
                <w:sz w:val="20"/>
                <w:szCs w:val="20"/>
                <w:lang w:val="en-PH"/>
              </w:rPr>
              <w:t>Comprehensive Registration Examination</w:t>
            </w:r>
          </w:p>
        </w:tc>
        <w:tc>
          <w:tcPr>
            <w:tcW w:w="1262" w:type="dxa"/>
            <w:vAlign w:val="center"/>
          </w:tcPr>
          <w:p w:rsidR="00B063E6" w:rsidRPr="009B7578" w:rsidRDefault="00B063E6" w:rsidP="00B063E6">
            <w:pPr>
              <w:pStyle w:val="ListParagraph"/>
              <w:ind w:left="322"/>
              <w:rPr>
                <w:b/>
                <w:sz w:val="20"/>
                <w:szCs w:val="20"/>
                <w:lang w:val="en-PH"/>
              </w:rPr>
            </w:pPr>
          </w:p>
        </w:tc>
        <w:tc>
          <w:tcPr>
            <w:tcW w:w="2075" w:type="dxa"/>
            <w:vMerge/>
            <w:vAlign w:val="center"/>
          </w:tcPr>
          <w:p w:rsidR="00B063E6" w:rsidRPr="00135C9A" w:rsidRDefault="00B063E6" w:rsidP="00B063E6">
            <w:pPr>
              <w:rPr>
                <w:sz w:val="20"/>
                <w:szCs w:val="20"/>
              </w:rPr>
            </w:pPr>
          </w:p>
        </w:tc>
      </w:tr>
      <w:tr w:rsidR="00B063E6" w:rsidTr="00B063E6">
        <w:tc>
          <w:tcPr>
            <w:tcW w:w="3444" w:type="dxa"/>
            <w:vMerge/>
            <w:vAlign w:val="center"/>
          </w:tcPr>
          <w:p w:rsidR="00B063E6" w:rsidRPr="00997243" w:rsidRDefault="00B063E6" w:rsidP="00B063E6">
            <w:pPr>
              <w:rPr>
                <w:b/>
                <w:sz w:val="20"/>
                <w:szCs w:val="20"/>
                <w:lang w:val="en-PH"/>
              </w:rPr>
            </w:pPr>
          </w:p>
        </w:tc>
        <w:tc>
          <w:tcPr>
            <w:tcW w:w="2235" w:type="dxa"/>
            <w:vAlign w:val="center"/>
          </w:tcPr>
          <w:p w:rsidR="00B063E6" w:rsidRPr="00076F60" w:rsidRDefault="00B063E6" w:rsidP="00B063E6">
            <w:pPr>
              <w:rPr>
                <w:sz w:val="20"/>
                <w:szCs w:val="20"/>
                <w:lang w:val="en-PH"/>
              </w:rPr>
            </w:pPr>
            <w:r w:rsidRPr="00076F60">
              <w:rPr>
                <w:sz w:val="20"/>
                <w:szCs w:val="20"/>
                <w:lang w:val="en-PH"/>
              </w:rPr>
              <w:t>Host Economy Residence / Experience</w:t>
            </w:r>
          </w:p>
        </w:tc>
        <w:tc>
          <w:tcPr>
            <w:tcW w:w="1262" w:type="dxa"/>
            <w:vAlign w:val="center"/>
          </w:tcPr>
          <w:p w:rsidR="00B063E6" w:rsidRPr="009B7578" w:rsidRDefault="00B063E6" w:rsidP="00B063E6">
            <w:pPr>
              <w:pStyle w:val="ListParagraph"/>
              <w:ind w:left="322"/>
              <w:rPr>
                <w:b/>
                <w:sz w:val="20"/>
                <w:szCs w:val="20"/>
                <w:lang w:val="en-PH"/>
              </w:rPr>
            </w:pPr>
          </w:p>
        </w:tc>
        <w:tc>
          <w:tcPr>
            <w:tcW w:w="2075" w:type="dxa"/>
            <w:vMerge/>
            <w:vAlign w:val="center"/>
          </w:tcPr>
          <w:p w:rsidR="00B063E6" w:rsidRPr="00135C9A" w:rsidRDefault="00B063E6" w:rsidP="00B063E6">
            <w:pPr>
              <w:rPr>
                <w:sz w:val="20"/>
                <w:szCs w:val="20"/>
              </w:rPr>
            </w:pPr>
          </w:p>
        </w:tc>
      </w:tr>
      <w:tr w:rsidR="00B063E6" w:rsidTr="00B063E6">
        <w:tc>
          <w:tcPr>
            <w:tcW w:w="3444" w:type="dxa"/>
            <w:vMerge/>
            <w:vAlign w:val="center"/>
          </w:tcPr>
          <w:p w:rsidR="00B063E6" w:rsidRPr="00997243" w:rsidRDefault="00B063E6" w:rsidP="00B063E6">
            <w:pPr>
              <w:rPr>
                <w:b/>
                <w:sz w:val="20"/>
                <w:szCs w:val="20"/>
                <w:lang w:val="en-PH"/>
              </w:rPr>
            </w:pPr>
          </w:p>
        </w:tc>
        <w:tc>
          <w:tcPr>
            <w:tcW w:w="2235" w:type="dxa"/>
            <w:vAlign w:val="center"/>
          </w:tcPr>
          <w:p w:rsidR="00B063E6" w:rsidRPr="00076F60" w:rsidRDefault="00B063E6" w:rsidP="00B063E6">
            <w:pPr>
              <w:rPr>
                <w:sz w:val="20"/>
                <w:szCs w:val="20"/>
                <w:lang w:val="en-PH"/>
              </w:rPr>
            </w:pPr>
            <w:r w:rsidRPr="00076F60">
              <w:rPr>
                <w:sz w:val="20"/>
                <w:szCs w:val="20"/>
                <w:lang w:val="en-PH"/>
              </w:rPr>
              <w:t>Local Collaboration</w:t>
            </w:r>
          </w:p>
        </w:tc>
        <w:tc>
          <w:tcPr>
            <w:tcW w:w="1262" w:type="dxa"/>
            <w:vAlign w:val="center"/>
          </w:tcPr>
          <w:p w:rsidR="00B063E6" w:rsidRPr="009B7578" w:rsidRDefault="00B063E6" w:rsidP="00B063E6">
            <w:pPr>
              <w:pStyle w:val="ListParagraph"/>
              <w:ind w:left="322"/>
              <w:rPr>
                <w:b/>
                <w:sz w:val="20"/>
                <w:szCs w:val="20"/>
                <w:lang w:val="en-PH"/>
              </w:rPr>
            </w:pPr>
          </w:p>
        </w:tc>
        <w:tc>
          <w:tcPr>
            <w:tcW w:w="2075" w:type="dxa"/>
            <w:vMerge/>
            <w:vAlign w:val="center"/>
          </w:tcPr>
          <w:p w:rsidR="00B063E6" w:rsidRPr="00135C9A" w:rsidRDefault="00B063E6" w:rsidP="00B063E6">
            <w:pPr>
              <w:rPr>
                <w:sz w:val="20"/>
                <w:szCs w:val="20"/>
              </w:rPr>
            </w:pPr>
          </w:p>
        </w:tc>
      </w:tr>
      <w:tr w:rsidR="00B063E6" w:rsidTr="00B063E6">
        <w:tc>
          <w:tcPr>
            <w:tcW w:w="3444" w:type="dxa"/>
            <w:vMerge/>
            <w:vAlign w:val="center"/>
          </w:tcPr>
          <w:p w:rsidR="00B063E6" w:rsidRPr="00997243" w:rsidRDefault="00B063E6" w:rsidP="00B063E6">
            <w:pPr>
              <w:rPr>
                <w:b/>
                <w:sz w:val="20"/>
                <w:szCs w:val="20"/>
                <w:lang w:val="en-PH"/>
              </w:rPr>
            </w:pPr>
          </w:p>
        </w:tc>
        <w:tc>
          <w:tcPr>
            <w:tcW w:w="2235" w:type="dxa"/>
            <w:vAlign w:val="center"/>
          </w:tcPr>
          <w:p w:rsidR="00B063E6" w:rsidRPr="00076F60" w:rsidRDefault="00B063E6" w:rsidP="00B063E6">
            <w:pPr>
              <w:rPr>
                <w:sz w:val="20"/>
                <w:szCs w:val="20"/>
                <w:lang w:val="en-PH"/>
              </w:rPr>
            </w:pPr>
            <w:r w:rsidRPr="00076F60">
              <w:rPr>
                <w:sz w:val="20"/>
                <w:szCs w:val="20"/>
                <w:lang w:val="en-PH"/>
              </w:rPr>
              <w:t>No Recognition</w:t>
            </w:r>
          </w:p>
        </w:tc>
        <w:tc>
          <w:tcPr>
            <w:tcW w:w="1262" w:type="dxa"/>
            <w:vAlign w:val="center"/>
          </w:tcPr>
          <w:p w:rsidR="00B063E6" w:rsidRPr="009B7578" w:rsidRDefault="00B063E6" w:rsidP="00B063E6">
            <w:pPr>
              <w:pStyle w:val="ListParagraph"/>
              <w:ind w:left="322"/>
              <w:rPr>
                <w:b/>
                <w:sz w:val="20"/>
                <w:szCs w:val="20"/>
                <w:lang w:val="en-PH"/>
              </w:rPr>
            </w:pPr>
          </w:p>
        </w:tc>
        <w:tc>
          <w:tcPr>
            <w:tcW w:w="2075" w:type="dxa"/>
            <w:vMerge/>
            <w:vAlign w:val="center"/>
          </w:tcPr>
          <w:p w:rsidR="00B063E6" w:rsidRPr="00135C9A" w:rsidRDefault="00B063E6" w:rsidP="00B063E6">
            <w:pPr>
              <w:rPr>
                <w:sz w:val="20"/>
                <w:szCs w:val="20"/>
              </w:rPr>
            </w:pPr>
          </w:p>
        </w:tc>
      </w:tr>
      <w:tr w:rsidR="00B063E6" w:rsidTr="00B063E6">
        <w:tc>
          <w:tcPr>
            <w:tcW w:w="3444" w:type="dxa"/>
            <w:vAlign w:val="center"/>
          </w:tcPr>
          <w:p w:rsidR="00B063E6" w:rsidRPr="00107DAE" w:rsidRDefault="00B063E6" w:rsidP="00B063E6">
            <w:pPr>
              <w:rPr>
                <w:b/>
                <w:sz w:val="20"/>
                <w:szCs w:val="20"/>
              </w:rPr>
            </w:pPr>
            <w:r w:rsidRPr="00107DAE">
              <w:rPr>
                <w:b/>
                <w:sz w:val="20"/>
                <w:szCs w:val="20"/>
              </w:rPr>
              <w:t>Fee for applying to be an APEC Architect, if any</w:t>
            </w:r>
            <w:r>
              <w:rPr>
                <w:b/>
                <w:sz w:val="20"/>
                <w:szCs w:val="20"/>
              </w:rPr>
              <w:t>, at end of period</w:t>
            </w:r>
          </w:p>
        </w:tc>
        <w:tc>
          <w:tcPr>
            <w:tcW w:w="3497" w:type="dxa"/>
            <w:gridSpan w:val="2"/>
            <w:vAlign w:val="center"/>
          </w:tcPr>
          <w:p w:rsidR="00B063E6" w:rsidRDefault="00B063E6" w:rsidP="00B063E6">
            <w:pPr>
              <w:rPr>
                <w:b/>
              </w:rPr>
            </w:pPr>
          </w:p>
        </w:tc>
        <w:tc>
          <w:tcPr>
            <w:tcW w:w="2075" w:type="dxa"/>
            <w:vAlign w:val="center"/>
          </w:tcPr>
          <w:p w:rsidR="00B063E6" w:rsidRDefault="00B063E6" w:rsidP="00B063E6">
            <w:pPr>
              <w:rPr>
                <w:b/>
              </w:rPr>
            </w:pPr>
          </w:p>
        </w:tc>
      </w:tr>
      <w:tr w:rsidR="00B063E6" w:rsidTr="00B063E6">
        <w:tc>
          <w:tcPr>
            <w:tcW w:w="3444" w:type="dxa"/>
            <w:vAlign w:val="center"/>
          </w:tcPr>
          <w:p w:rsidR="00B063E6" w:rsidRPr="00107DAE" w:rsidRDefault="00B063E6" w:rsidP="00B063E6">
            <w:pPr>
              <w:rPr>
                <w:b/>
                <w:sz w:val="20"/>
                <w:szCs w:val="20"/>
              </w:rPr>
            </w:pPr>
            <w:r w:rsidRPr="00107DAE">
              <w:rPr>
                <w:b/>
                <w:sz w:val="20"/>
                <w:szCs w:val="20"/>
              </w:rPr>
              <w:t>Annual Fee for being on the APEC Architect Register, if any</w:t>
            </w:r>
            <w:r>
              <w:rPr>
                <w:b/>
                <w:sz w:val="20"/>
                <w:szCs w:val="20"/>
              </w:rPr>
              <w:t>, at end of period</w:t>
            </w:r>
            <w:r w:rsidRPr="00107DA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97" w:type="dxa"/>
            <w:gridSpan w:val="2"/>
            <w:vAlign w:val="center"/>
          </w:tcPr>
          <w:p w:rsidR="00B063E6" w:rsidRDefault="00B063E6" w:rsidP="00B063E6">
            <w:pPr>
              <w:rPr>
                <w:b/>
              </w:rPr>
            </w:pPr>
          </w:p>
        </w:tc>
        <w:tc>
          <w:tcPr>
            <w:tcW w:w="2075" w:type="dxa"/>
            <w:vAlign w:val="center"/>
          </w:tcPr>
          <w:p w:rsidR="00B063E6" w:rsidRDefault="00B063E6" w:rsidP="00B063E6">
            <w:pPr>
              <w:rPr>
                <w:b/>
              </w:rPr>
            </w:pPr>
          </w:p>
        </w:tc>
      </w:tr>
    </w:tbl>
    <w:p w:rsidR="00107DAE" w:rsidRDefault="00107DAE" w:rsidP="009B7578">
      <w:pPr>
        <w:jc w:val="both"/>
        <w:rPr>
          <w:b/>
        </w:rPr>
      </w:pPr>
    </w:p>
    <w:sectPr w:rsidR="00107DAE" w:rsidSect="000716A5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AB2302"/>
    <w:multiLevelType w:val="hybridMultilevel"/>
    <w:tmpl w:val="9A6238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09E"/>
    <w:rsid w:val="000716A5"/>
    <w:rsid w:val="00076F60"/>
    <w:rsid w:val="00092B89"/>
    <w:rsid w:val="00107DAE"/>
    <w:rsid w:val="00125975"/>
    <w:rsid w:val="00135C9A"/>
    <w:rsid w:val="00252B14"/>
    <w:rsid w:val="002732D9"/>
    <w:rsid w:val="0027724E"/>
    <w:rsid w:val="00291B98"/>
    <w:rsid w:val="002C3883"/>
    <w:rsid w:val="002D6823"/>
    <w:rsid w:val="00312972"/>
    <w:rsid w:val="00390807"/>
    <w:rsid w:val="004D3463"/>
    <w:rsid w:val="004F2E9D"/>
    <w:rsid w:val="005E0398"/>
    <w:rsid w:val="00615E6C"/>
    <w:rsid w:val="0063519E"/>
    <w:rsid w:val="006B5266"/>
    <w:rsid w:val="00756B5F"/>
    <w:rsid w:val="00792C16"/>
    <w:rsid w:val="007A3010"/>
    <w:rsid w:val="007C5651"/>
    <w:rsid w:val="00811C44"/>
    <w:rsid w:val="00840BC5"/>
    <w:rsid w:val="008C6230"/>
    <w:rsid w:val="00927AF7"/>
    <w:rsid w:val="00967F2F"/>
    <w:rsid w:val="00997243"/>
    <w:rsid w:val="009B7578"/>
    <w:rsid w:val="009D6CAC"/>
    <w:rsid w:val="009E75B5"/>
    <w:rsid w:val="00A11022"/>
    <w:rsid w:val="00A63A67"/>
    <w:rsid w:val="00A911E9"/>
    <w:rsid w:val="00AF19BA"/>
    <w:rsid w:val="00B063E6"/>
    <w:rsid w:val="00B76911"/>
    <w:rsid w:val="00B9109E"/>
    <w:rsid w:val="00BA287B"/>
    <w:rsid w:val="00C750AC"/>
    <w:rsid w:val="00C910E5"/>
    <w:rsid w:val="00C950D3"/>
    <w:rsid w:val="00D10573"/>
    <w:rsid w:val="00D54BE1"/>
    <w:rsid w:val="00D649FD"/>
    <w:rsid w:val="00D8136C"/>
    <w:rsid w:val="00D95F63"/>
    <w:rsid w:val="00DB2D1D"/>
    <w:rsid w:val="00DE385C"/>
    <w:rsid w:val="00F0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2B3815-0218-4192-B122-05D30190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D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2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F2E9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2E9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76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Jackman</dc:creator>
  <cp:lastModifiedBy>Jason</cp:lastModifiedBy>
  <cp:revision>2</cp:revision>
  <cp:lastPrinted>2016-10-18T02:00:00Z</cp:lastPrinted>
  <dcterms:created xsi:type="dcterms:W3CDTF">2020-09-05T05:36:00Z</dcterms:created>
  <dcterms:modified xsi:type="dcterms:W3CDTF">2020-09-05T05:36:00Z</dcterms:modified>
</cp:coreProperties>
</file>